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FB2" w:rsidRPr="007C6DD6" w:rsidRDefault="00EF4FB2" w:rsidP="00EF4FB2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7C6DD6">
        <w:rPr>
          <w:rFonts w:ascii="Times New Roman" w:hAnsi="Times New Roman"/>
          <w:b/>
          <w:sz w:val="28"/>
          <w:szCs w:val="28"/>
        </w:rPr>
        <w:t>20.05.2020</w:t>
      </w:r>
    </w:p>
    <w:p w:rsidR="00EF4FB2" w:rsidRPr="001F397A" w:rsidRDefault="00EF4FB2" w:rsidP="00EF4F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1F397A">
        <w:rPr>
          <w:rFonts w:ascii="Times New Roman" w:hAnsi="Times New Roman"/>
          <w:b/>
          <w:i/>
          <w:sz w:val="28"/>
          <w:szCs w:val="28"/>
          <w:lang w:eastAsia="en-US"/>
        </w:rPr>
        <w:t xml:space="preserve">Учебная дисциплина: </w:t>
      </w:r>
      <w:r w:rsidRPr="001F397A">
        <w:rPr>
          <w:rFonts w:ascii="Times New Roman" w:hAnsi="Times New Roman"/>
          <w:sz w:val="28"/>
          <w:szCs w:val="28"/>
          <w:lang w:eastAsia="en-US"/>
        </w:rPr>
        <w:t xml:space="preserve">Конституционное право </w:t>
      </w:r>
    </w:p>
    <w:p w:rsidR="00EF4FB2" w:rsidRPr="001F397A" w:rsidRDefault="00EF4FB2" w:rsidP="00EF4F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1F397A">
        <w:rPr>
          <w:rFonts w:ascii="Times New Roman" w:hAnsi="Times New Roman"/>
          <w:b/>
          <w:i/>
          <w:sz w:val="28"/>
          <w:szCs w:val="28"/>
          <w:lang w:eastAsia="en-US"/>
        </w:rPr>
        <w:t xml:space="preserve">преподаватель: </w:t>
      </w:r>
      <w:r w:rsidRPr="001F397A">
        <w:rPr>
          <w:rFonts w:ascii="Times New Roman" w:hAnsi="Times New Roman"/>
          <w:sz w:val="28"/>
          <w:szCs w:val="28"/>
          <w:lang w:eastAsia="en-US"/>
        </w:rPr>
        <w:t xml:space="preserve">Куприянов С.Н. </w:t>
      </w:r>
      <w:hyperlink r:id="rId5" w:history="1">
        <w:r w:rsidRPr="001F397A">
          <w:rPr>
            <w:rFonts w:ascii="Times New Roman" w:eastAsia="Calibri" w:hAnsi="Times New Roman"/>
            <w:color w:val="0563C1"/>
            <w:sz w:val="28"/>
            <w:szCs w:val="28"/>
            <w:u w:val="single"/>
            <w:lang w:eastAsia="en-US"/>
          </w:rPr>
          <w:t>sergeynikolaevich65@mail.ru</w:t>
        </w:r>
      </w:hyperlink>
    </w:p>
    <w:p w:rsidR="00EF4FB2" w:rsidRDefault="00EF4FB2" w:rsidP="00EF4F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F397A">
        <w:rPr>
          <w:rFonts w:ascii="Times New Roman" w:hAnsi="Times New Roman"/>
          <w:b/>
          <w:i/>
          <w:sz w:val="28"/>
          <w:szCs w:val="28"/>
          <w:lang w:eastAsia="en-US"/>
        </w:rPr>
        <w:t xml:space="preserve">Группы: </w:t>
      </w:r>
      <w:r>
        <w:rPr>
          <w:rFonts w:ascii="Times New Roman" w:hAnsi="Times New Roman"/>
          <w:sz w:val="28"/>
          <w:szCs w:val="28"/>
          <w:lang w:eastAsia="en-US"/>
        </w:rPr>
        <w:t>ПСО 11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F4FB2" w:rsidRPr="00DD189C" w:rsidRDefault="00EF4FB2" w:rsidP="00EF4F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575D08" w:rsidRPr="00E84595" w:rsidRDefault="00575D08" w:rsidP="00575D08">
      <w:pPr>
        <w:suppressAutoHyphens/>
        <w:spacing w:after="0" w:line="360" w:lineRule="auto"/>
        <w:rPr>
          <w:rFonts w:ascii="Times New Roman" w:hAnsi="Times New Roman"/>
          <w:b/>
          <w:sz w:val="28"/>
          <w:szCs w:val="28"/>
          <w:lang w:eastAsia="ar-SA"/>
        </w:rPr>
      </w:pPr>
      <w:r w:rsidRPr="00E84595">
        <w:rPr>
          <w:rFonts w:ascii="Times New Roman" w:hAnsi="Times New Roman"/>
          <w:b/>
          <w:sz w:val="28"/>
          <w:szCs w:val="28"/>
          <w:lang w:eastAsia="ar-SA"/>
        </w:rPr>
        <w:t xml:space="preserve">Экзамен пройдет на платформе </w:t>
      </w:r>
      <w:r w:rsidRPr="00E84595">
        <w:rPr>
          <w:rFonts w:ascii="Times New Roman" w:hAnsi="Times New Roman"/>
          <w:b/>
          <w:sz w:val="28"/>
          <w:szCs w:val="28"/>
          <w:lang w:val="en-US" w:eastAsia="ar-SA"/>
        </w:rPr>
        <w:t>Zoom</w:t>
      </w:r>
      <w:r w:rsidRPr="00E84595">
        <w:rPr>
          <w:rFonts w:ascii="Times New Roman" w:hAnsi="Times New Roman"/>
          <w:b/>
          <w:sz w:val="28"/>
          <w:szCs w:val="28"/>
          <w:lang w:eastAsia="ar-SA"/>
        </w:rPr>
        <w:t xml:space="preserve"> по отправленным ссылкам</w:t>
      </w:r>
      <w:r w:rsidR="00155566">
        <w:rPr>
          <w:rFonts w:ascii="Times New Roman" w:hAnsi="Times New Roman"/>
          <w:b/>
          <w:sz w:val="28"/>
          <w:szCs w:val="28"/>
          <w:lang w:eastAsia="ar-SA"/>
        </w:rPr>
        <w:t xml:space="preserve"> на эл</w:t>
      </w:r>
      <w:proofErr w:type="gramStart"/>
      <w:r w:rsidR="00155566">
        <w:rPr>
          <w:rFonts w:ascii="Times New Roman" w:hAnsi="Times New Roman"/>
          <w:b/>
          <w:sz w:val="28"/>
          <w:szCs w:val="28"/>
          <w:lang w:eastAsia="ar-SA"/>
        </w:rPr>
        <w:t>.</w:t>
      </w:r>
      <w:proofErr w:type="gramEnd"/>
      <w:r w:rsidR="00155566">
        <w:rPr>
          <w:rFonts w:ascii="Times New Roman" w:hAnsi="Times New Roman"/>
          <w:b/>
          <w:sz w:val="28"/>
          <w:szCs w:val="28"/>
          <w:lang w:eastAsia="ar-SA"/>
        </w:rPr>
        <w:t xml:space="preserve"> почту каждого студента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ar-SA"/>
        </w:rPr>
        <w:t xml:space="preserve"> в 18.00.</w:t>
      </w:r>
    </w:p>
    <w:p w:rsidR="00EF4FB2" w:rsidRPr="00DD189C" w:rsidRDefault="00EF4FB2" w:rsidP="00EF4F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EF4FB2" w:rsidRDefault="00EF4FB2" w:rsidP="00EF4F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F4FB2" w:rsidRPr="00DD189C" w:rsidRDefault="00EF4FB2" w:rsidP="00EF4FB2">
      <w:pPr>
        <w:spacing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DD189C">
        <w:rPr>
          <w:rFonts w:ascii="Times New Roman" w:hAnsi="Times New Roman"/>
          <w:b/>
          <w:caps/>
          <w:sz w:val="28"/>
          <w:szCs w:val="28"/>
        </w:rPr>
        <w:t>ПЕРЕЧЕНЬ ЭКЗАМЕНАЦИОННЫХ ВОПРОСОВ</w:t>
      </w:r>
    </w:p>
    <w:p w:rsidR="00EF4FB2" w:rsidRDefault="00EF4FB2" w:rsidP="00EF4F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96F19">
        <w:rPr>
          <w:rFonts w:ascii="Times New Roman" w:hAnsi="Times New Roman"/>
          <w:sz w:val="28"/>
          <w:szCs w:val="28"/>
        </w:rPr>
        <w:t>по учебной дисциплине «Конституционное право»</w:t>
      </w:r>
    </w:p>
    <w:p w:rsidR="00EF4FB2" w:rsidRPr="00496F19" w:rsidRDefault="00EF4FB2" w:rsidP="00EF4F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96F19">
        <w:rPr>
          <w:rFonts w:ascii="Times New Roman" w:hAnsi="Times New Roman"/>
          <w:sz w:val="28"/>
          <w:szCs w:val="28"/>
        </w:rPr>
        <w:t>основной профессиональной образовательной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F4FB2" w:rsidRPr="00075D1A" w:rsidRDefault="00EF4FB2" w:rsidP="00EF4F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075D1A">
        <w:rPr>
          <w:rFonts w:ascii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hAnsi="Times New Roman"/>
          <w:sz w:val="28"/>
          <w:szCs w:val="28"/>
        </w:rPr>
        <w:t>40.02.01 Право и организация социального обеспечения</w:t>
      </w:r>
    </w:p>
    <w:p w:rsidR="00EF4FB2" w:rsidRDefault="00EF4FB2" w:rsidP="00EF4FB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96F19">
        <w:rPr>
          <w:rFonts w:ascii="Times New Roman" w:hAnsi="Times New Roman"/>
          <w:sz w:val="28"/>
          <w:szCs w:val="28"/>
        </w:rPr>
        <w:t>базовой подготовки</w:t>
      </w:r>
    </w:p>
    <w:p w:rsidR="00EF4FB2" w:rsidRPr="001F397A" w:rsidRDefault="00EF4FB2" w:rsidP="00EF4F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i/>
          <w:sz w:val="28"/>
          <w:szCs w:val="28"/>
          <w:lang w:eastAsia="en-US"/>
        </w:rPr>
      </w:pPr>
    </w:p>
    <w:p w:rsidR="00EF4FB2" w:rsidRPr="00075D1A" w:rsidRDefault="00EF4FB2" w:rsidP="00EF4F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Понятие и предмет конституционного права как науки, отрасли права и учебной дисциплины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Конституционно-правовые нормы: понятие, особенности и виды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Конституционно-правовые отношения: понятие, структура и виды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Понятие и виды источников конституционного права России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Понятие, сущность и виды Конституций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Структура и содержание Конституции РСФСР 1918 г.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Структура и содержание Конституции РСФСР 1925 г.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Структура и содержание Конституции РСФСР 1937 г.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Структура и содержание Конституции РСФСР 1978 г.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Конституционные реформы 1988-1993 гг.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Функции и юридические свойства Конституции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Порядок изменения Конституции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Реализация Конституции Российской Федерации: понятие и формы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Толкование Конституции Российской Федерации: понятие, виды и способы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Форма правления Российской Федерации: элементы президентской республики и элементы парламентаризма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Система народовластия в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Государственный суверенитет Российской Федерации и его свойства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Российская Федерация – правовое государство: понятие и признаки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Российская Федерация – социальное государство: понятие и признаки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Российская Федерация – светское государство: понятие и признаки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Социально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 xml:space="preserve">– </w:t>
      </w:r>
      <w:proofErr w:type="gramStart"/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экономические  основы</w:t>
      </w:r>
      <w:proofErr w:type="gramEnd"/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конституционного строя Российской Федерации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Правовой статус 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общественных объединений и политических партий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 xml:space="preserve">Правовой статус 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религиозных объединений 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 xml:space="preserve">Правовой статус 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средств массовой информации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 xml:space="preserve">Правовой статус 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Общественной палаты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 xml:space="preserve">Конституционно-правовые основы общественного контроля в 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Конституционные права и свободы человека и гражданина: понятие и классификация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Конституционные обязанности человека и гражданина России. Гарантии конституционных прав и свобод человека и гражданина</w:t>
      </w:r>
    </w:p>
    <w:p w:rsidR="00EF4FB2" w:rsidRPr="00A82125" w:rsidRDefault="00EF4FB2" w:rsidP="00EF4FB2">
      <w:p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i/>
          <w:sz w:val="28"/>
          <w:szCs w:val="28"/>
          <w:lang w:eastAsia="en-US"/>
        </w:rPr>
        <w:t>Тема 6. Гражданство в России. Правовой статус беженцев и вынужденных переселенцев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Понятие и принципы гражданства России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Основания и порядок приобретения и прекращения гражданства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 xml:space="preserve">Полномочные органы, ведающие делами о гражданстве 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 xml:space="preserve">Конституционно-правовой статус иностранных граждан. Правовой статус беженцев и вынужденных переселенцев. 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Понятие и принципы федеративного устройства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России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Становление и развитие России как федеративного государства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Конституционно-правовой статус Российской Федерации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Конституционно-правовой статус субъектов Российской Федерации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Разграничение предметов ведения и полномочий между органами государственной власти Российской Федерацией и органами государственной власти ее субъектов. 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Конституционно-правовые основы изменения конституционно-правового статуса и состава субъектов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Понятие и признаки органа государства в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Система органов государства в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Понятие избирательного права и его принципы. 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Избирательное право в Российской Федерации. Правовые основы их организации в Российской Федерации.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Понятие и виды избирательных систем. Избирательная система Российской Федерации.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Избирательные комиссии, их виды, порядок образования и правовое положение.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Правовые основы и порядок организации и проведения выборов и референдума в Российской Федерации.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Президент Российской Федерации: его место в системе власти, основные направления деятельности. Порядок выборов Президента Российской Федерации 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>Полномочия Президента Российской Федерации во взаимоотношениях с Федеральным Собранием РФ. Полномочия Президента Российской Федерации в сфере исполнительной и судебной власти, федеративного устройства и по вопросам статуса личности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Полномочия Президента Российской Федерации в области внешней политики, обороны и безопасности государства. Полномочия Президента Российской Федерации по формированию органов государственной власти </w:t>
      </w:r>
    </w:p>
    <w:p w:rsidR="00EF4FB2" w:rsidRPr="00A82125" w:rsidRDefault="00EF4FB2" w:rsidP="00EF4FB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Гарантии статуса Президента Российской Федерации. Основания и порядок прекращения полномочий. 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Органы, действующие при Президенте Российской Федерации. Правовые акты Президента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Федеральное собрание Российской Федерации: структура и внутренняя организация палат.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Правовой статус члена Совета Федерации и депутата Государственной думы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Государственная дума: порядок избрания, статус, полномочия. Совет Федерации: порядок формирования и компетенция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Федеральный законодательный процесс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Парламентский контроль в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Правительство России в системе органов государственной власти: правовой статус и организация деятельности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Компетенция и правовые акты Правительства РФ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Федеральные органы исполнительной власти: конституционно-правовой статус и особенности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Понятие, функции и принципы судебной власти.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Судебная система Российской Федерации. Статус судьи в Российской Федерации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Конституционный суд Российской Федерации. Решения Конституционного Суда Российской Федерации.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Система органов государственной власти субъектов Российской Федерации: принципы и законодательное регулирование.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Статус Ульяновской области.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Законодательные (представительные) органы субъектов Российской Федерации. Законодательное Собрание Ульяновской области.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Высшее должностное лицо субъекта Российской Федерации.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Губернатор Ульяновской области.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Высший исполнительный орган государственной власти субъектов Российской Федерации. Правительство Ульяновской области.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Понятие местного самоуправления. Территориальные основы местного самоуправления.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Местное самоуправление в Ульяновской области. Осуществление местного самоуправления в муниципальном образовании «город Ульяновск».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Выборный представительный орган местного самоуправления - Ульяновская Городская Дума.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Компетенция Городской Думы.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Глава города Ульяновска - высшее должностное лицо муниципального образования «город Ульяновск».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Полномочия Главы города.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Исполнительно-распорядительный орган местного самоуправления города Ульяновска - Администрация города Ульяновска: порядок формирования,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полномочия.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Порядок назначения и срок полномочий Главы администрации города.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Полномочия Главы администрации города.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Муниципальные правовые акты: правовые и иные акты Городской Думы,</w:t>
      </w:r>
      <w:r w:rsidRPr="00A82125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правовые акты Главы города, правовые акты администрации города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Понятие и основание </w:t>
      </w: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конституционно-правовой ответственности</w:t>
      </w:r>
    </w:p>
    <w:p w:rsidR="00EF4FB2" w:rsidRPr="00A82125" w:rsidRDefault="00EF4FB2" w:rsidP="00EF4FB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82125">
        <w:rPr>
          <w:rFonts w:ascii="Times New Roman" w:eastAsia="Calibri" w:hAnsi="Times New Roman"/>
          <w:sz w:val="28"/>
          <w:szCs w:val="28"/>
          <w:lang w:eastAsia="en-US"/>
        </w:rPr>
        <w:t>Конституционно-правовые санкции и особенности их применения</w:t>
      </w:r>
    </w:p>
    <w:p w:rsidR="00EF4FB2" w:rsidRDefault="00EF4FB2" w:rsidP="00EF4FB2">
      <w:p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F4FB2" w:rsidRDefault="00EF4FB2" w:rsidP="00EF4FB2">
      <w:pPr>
        <w:spacing w:after="0" w:line="240" w:lineRule="auto"/>
        <w:ind w:left="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F4FB2" w:rsidRDefault="00EF4FB2" w:rsidP="00EF4FB2">
      <w:pPr>
        <w:spacing w:after="0" w:line="240" w:lineRule="auto"/>
        <w:ind w:left="426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Преподаватель                                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С.Н.Куприянов</w:t>
      </w:r>
      <w:proofErr w:type="spellEnd"/>
    </w:p>
    <w:p w:rsidR="00EF4FB2" w:rsidRPr="00A82125" w:rsidRDefault="00EF4FB2" w:rsidP="00EF4FB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F4FB2" w:rsidRPr="0033455B" w:rsidRDefault="00EF4FB2" w:rsidP="00EF4FB2">
      <w:pPr>
        <w:rPr>
          <w:rFonts w:ascii="Times New Roman" w:hAnsi="Times New Roman"/>
          <w:sz w:val="28"/>
          <w:szCs w:val="28"/>
        </w:rPr>
      </w:pPr>
    </w:p>
    <w:p w:rsidR="00EF4FB2" w:rsidRPr="0033455B" w:rsidRDefault="00EF4FB2" w:rsidP="00EF4FB2">
      <w:pPr>
        <w:rPr>
          <w:rFonts w:ascii="Times New Roman" w:hAnsi="Times New Roman"/>
          <w:sz w:val="28"/>
          <w:szCs w:val="28"/>
        </w:rPr>
      </w:pPr>
    </w:p>
    <w:p w:rsidR="00EF4FB2" w:rsidRDefault="00EF4FB2" w:rsidP="00EF4FB2"/>
    <w:p w:rsidR="00DC23B6" w:rsidRDefault="00155566"/>
    <w:sectPr w:rsidR="00DC23B6" w:rsidSect="00D06DE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36129"/>
    <w:multiLevelType w:val="hybridMultilevel"/>
    <w:tmpl w:val="6C7C3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163"/>
    <w:rsid w:val="00155566"/>
    <w:rsid w:val="00370E38"/>
    <w:rsid w:val="00575D08"/>
    <w:rsid w:val="00C46163"/>
    <w:rsid w:val="00D95A72"/>
    <w:rsid w:val="00E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FF26"/>
  <w15:chartTrackingRefBased/>
  <w15:docId w15:val="{55299000-E579-477D-A97B-A3EBC2AC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F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geynikolaevich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996</Words>
  <Characters>5682</Characters>
  <Application>Microsoft Office Word</Application>
  <DocSecurity>0</DocSecurity>
  <Lines>47</Lines>
  <Paragraphs>13</Paragraphs>
  <ScaleCrop>false</ScaleCrop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2020-05-19T16:01:00Z</dcterms:created>
  <dcterms:modified xsi:type="dcterms:W3CDTF">2020-05-19T16:19:00Z</dcterms:modified>
</cp:coreProperties>
</file>